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DB7" w:rsidRPr="005E5DB7" w:rsidRDefault="005E5DB7" w:rsidP="005E5DB7">
      <w:pPr>
        <w:shd w:val="clear" w:color="auto" w:fill="FFFFFF"/>
        <w:spacing w:before="100" w:beforeAutospacing="1" w:after="225" w:line="480" w:lineRule="atLeast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รูปแบบการส่งบทความ</w:t>
      </w:r>
    </w:p>
    <w:p w:rsidR="005E5DB7" w:rsidRPr="005E5DB7" w:rsidRDefault="005E5DB7" w:rsidP="005E5DB7">
      <w:pPr>
        <w:shd w:val="clear" w:color="auto" w:fill="FFFFFF"/>
        <w:spacing w:before="100" w:beforeAutospacing="1" w:after="24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E5DB7">
        <w:rPr>
          <w:rFonts w:ascii="TH SarabunPSK" w:eastAsia="Times New Roman" w:hAnsi="TH SarabunPSK" w:cs="TH SarabunPSK"/>
          <w:sz w:val="32"/>
          <w:szCs w:val="32"/>
        </w:rPr>
        <w:t>     </w:t>
      </w:r>
      <w:r w:rsidRPr="005E5DB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1.1 </w:t>
      </w:r>
      <w:r w:rsidRPr="005E5DB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การพิมพ์</w:t>
      </w:r>
      <w:r w:rsidRPr="005E5DB7">
        <w:rPr>
          <w:rFonts w:ascii="TH SarabunPSK" w:eastAsia="Times New Roman" w:hAnsi="TH SarabunPSK" w:cs="TH SarabunPSK"/>
          <w:b/>
          <w:bCs/>
          <w:sz w:val="32"/>
          <w:szCs w:val="32"/>
        </w:rPr>
        <w:t> </w:t>
      </w:r>
      <w:r w:rsidRPr="005E5DB7">
        <w:rPr>
          <w:rFonts w:ascii="TH SarabunPSK" w:eastAsia="Times New Roman" w:hAnsi="TH SarabunPSK" w:cs="TH SarabunPSK"/>
          <w:sz w:val="32"/>
          <w:szCs w:val="32"/>
          <w:cs/>
        </w:rPr>
        <w:t xml:space="preserve">จัดพิมพ์ด้วยโปรแกรม </w:t>
      </w:r>
      <w:r w:rsidRPr="005E5DB7">
        <w:rPr>
          <w:rFonts w:ascii="TH SarabunPSK" w:eastAsia="Times New Roman" w:hAnsi="TH SarabunPSK" w:cs="TH SarabunPSK"/>
          <w:sz w:val="32"/>
          <w:szCs w:val="32"/>
        </w:rPr>
        <w:t xml:space="preserve">Microsoft Word </w:t>
      </w:r>
      <w:r w:rsidRPr="005E5DB7">
        <w:rPr>
          <w:rFonts w:ascii="TH SarabunPSK" w:eastAsia="Times New Roman" w:hAnsi="TH SarabunPSK" w:cs="TH SarabunPSK"/>
          <w:sz w:val="32"/>
          <w:szCs w:val="32"/>
          <w:cs/>
        </w:rPr>
        <w:t xml:space="preserve">กระดาษขนาด </w:t>
      </w:r>
      <w:r w:rsidRPr="005E5DB7">
        <w:rPr>
          <w:rFonts w:ascii="TH SarabunPSK" w:eastAsia="Times New Roman" w:hAnsi="TH SarabunPSK" w:cs="TH SarabunPSK"/>
          <w:sz w:val="32"/>
          <w:szCs w:val="32"/>
        </w:rPr>
        <w:t xml:space="preserve">A4 </w:t>
      </w:r>
      <w:r w:rsidRPr="005E5DB7">
        <w:rPr>
          <w:rFonts w:ascii="TH SarabunPSK" w:eastAsia="Times New Roman" w:hAnsi="TH SarabunPSK" w:cs="TH SarabunPSK"/>
          <w:sz w:val="32"/>
          <w:szCs w:val="32"/>
          <w:cs/>
        </w:rPr>
        <w:t xml:space="preserve">ระยะขอบกระดาษทั้ง </w:t>
      </w:r>
      <w:r w:rsidRPr="005E5DB7"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r w:rsidRPr="005E5DB7">
        <w:rPr>
          <w:rFonts w:ascii="TH SarabunPSK" w:eastAsia="Times New Roman" w:hAnsi="TH SarabunPSK" w:cs="TH SarabunPSK"/>
          <w:sz w:val="32"/>
          <w:szCs w:val="32"/>
          <w:cs/>
        </w:rPr>
        <w:t xml:space="preserve">ด้าน ขนาด </w:t>
      </w:r>
      <w:r w:rsidRPr="005E5DB7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Pr="005E5DB7">
        <w:rPr>
          <w:rFonts w:ascii="TH SarabunPSK" w:eastAsia="Times New Roman" w:hAnsi="TH SarabunPSK" w:cs="TH SarabunPSK"/>
          <w:sz w:val="32"/>
          <w:szCs w:val="32"/>
          <w:cs/>
        </w:rPr>
        <w:t xml:space="preserve">นิ้ว จัดรูปแบบเนื้อหาเป็น </w:t>
      </w:r>
      <w:r w:rsidRPr="005E5DB7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Pr="005E5DB7">
        <w:rPr>
          <w:rFonts w:ascii="TH SarabunPSK" w:eastAsia="Times New Roman" w:hAnsi="TH SarabunPSK" w:cs="TH SarabunPSK"/>
          <w:sz w:val="32"/>
          <w:szCs w:val="32"/>
          <w:cs/>
        </w:rPr>
        <w:t>คอลัมน์ พร้อมระบุหมายเลขหน้าในตำแหน่งมุมขวาล่าง</w:t>
      </w:r>
      <w:r w:rsidRPr="005E5DB7">
        <w:rPr>
          <w:rFonts w:ascii="TH SarabunPSK" w:eastAsia="Times New Roman" w:hAnsi="TH SarabunPSK" w:cs="TH SarabunPSK"/>
          <w:sz w:val="32"/>
          <w:szCs w:val="32"/>
        </w:rPr>
        <w:br/>
        <w:t>     </w:t>
      </w:r>
      <w:r w:rsidRPr="005E5DB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1.2 </w:t>
      </w:r>
      <w:r w:rsidRPr="005E5DB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ตัวอักษร</w:t>
      </w:r>
      <w:r w:rsidRPr="005E5DB7">
        <w:rPr>
          <w:rFonts w:ascii="TH SarabunPSK" w:eastAsia="Times New Roman" w:hAnsi="TH SarabunPSK" w:cs="TH SarabunPSK"/>
          <w:b/>
          <w:bCs/>
          <w:sz w:val="32"/>
          <w:szCs w:val="32"/>
        </w:rPr>
        <w:t> </w:t>
      </w:r>
      <w:r w:rsidRPr="005E5DB7">
        <w:rPr>
          <w:rFonts w:ascii="TH SarabunPSK" w:eastAsia="Times New Roman" w:hAnsi="TH SarabunPSK" w:cs="TH SarabunPSK"/>
          <w:sz w:val="32"/>
          <w:szCs w:val="32"/>
          <w:cs/>
        </w:rPr>
        <w:t xml:space="preserve">ใช้ตัวอักษร </w:t>
      </w:r>
      <w:r w:rsidRPr="005E5DB7">
        <w:rPr>
          <w:rFonts w:ascii="TH SarabunPSK" w:eastAsia="Times New Roman" w:hAnsi="TH SarabunPSK" w:cs="TH SarabunPSK"/>
          <w:sz w:val="32"/>
          <w:szCs w:val="32"/>
        </w:rPr>
        <w:t xml:space="preserve">TH </w:t>
      </w:r>
      <w:proofErr w:type="spellStart"/>
      <w:r w:rsidRPr="005E5DB7">
        <w:rPr>
          <w:rFonts w:ascii="TH SarabunPSK" w:eastAsia="Times New Roman" w:hAnsi="TH SarabunPSK" w:cs="TH SarabunPSK"/>
          <w:sz w:val="32"/>
          <w:szCs w:val="32"/>
        </w:rPr>
        <w:t>Sarabun</w:t>
      </w:r>
      <w:proofErr w:type="spellEnd"/>
      <w:r w:rsidRPr="005E5DB7">
        <w:rPr>
          <w:rFonts w:ascii="TH SarabunPSK" w:eastAsia="Times New Roman" w:hAnsi="TH SarabunPSK" w:cs="TH SarabunPSK"/>
          <w:sz w:val="32"/>
          <w:szCs w:val="32"/>
        </w:rPr>
        <w:t xml:space="preserve"> PSK </w:t>
      </w:r>
      <w:r w:rsidRPr="005E5DB7">
        <w:rPr>
          <w:rFonts w:ascii="TH SarabunPSK" w:eastAsia="Times New Roman" w:hAnsi="TH SarabunPSK" w:cs="TH SarabunPSK"/>
          <w:sz w:val="32"/>
          <w:szCs w:val="32"/>
          <w:cs/>
        </w:rPr>
        <w:t xml:space="preserve">หรือ </w:t>
      </w:r>
      <w:r w:rsidRPr="005E5DB7">
        <w:rPr>
          <w:rFonts w:ascii="TH SarabunPSK" w:eastAsia="Times New Roman" w:hAnsi="TH SarabunPSK" w:cs="TH SarabunPSK"/>
          <w:sz w:val="32"/>
          <w:szCs w:val="32"/>
        </w:rPr>
        <w:t xml:space="preserve">TH </w:t>
      </w:r>
      <w:proofErr w:type="spellStart"/>
      <w:r w:rsidRPr="005E5DB7">
        <w:rPr>
          <w:rFonts w:ascii="TH SarabunPSK" w:eastAsia="Times New Roman" w:hAnsi="TH SarabunPSK" w:cs="TH SarabunPSK"/>
          <w:sz w:val="32"/>
          <w:szCs w:val="32"/>
        </w:rPr>
        <w:t>Sarabun</w:t>
      </w:r>
      <w:proofErr w:type="spellEnd"/>
      <w:r w:rsidRPr="005E5DB7">
        <w:rPr>
          <w:rFonts w:ascii="TH SarabunPSK" w:eastAsia="Times New Roman" w:hAnsi="TH SarabunPSK" w:cs="TH SarabunPSK"/>
          <w:sz w:val="32"/>
          <w:szCs w:val="32"/>
        </w:rPr>
        <w:t xml:space="preserve"> New</w:t>
      </w:r>
      <w:r w:rsidRPr="005E5DB7">
        <w:rPr>
          <w:rFonts w:ascii="TH SarabunPSK" w:eastAsia="Times New Roman" w:hAnsi="TH SarabunPSK" w:cs="TH SarabunPSK"/>
          <w:sz w:val="32"/>
          <w:szCs w:val="32"/>
        </w:rPr>
        <w:br/>
        <w:t xml:space="preserve">           1.2.1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5E5DB7">
        <w:rPr>
          <w:rFonts w:ascii="TH SarabunPSK" w:eastAsia="Times New Roman" w:hAnsi="TH SarabunPSK" w:cs="TH SarabunPSK"/>
          <w:sz w:val="32"/>
          <w:szCs w:val="32"/>
          <w:cs/>
        </w:rPr>
        <w:t xml:space="preserve">ชื่อบทความใช้ตัวอักษรขนาด </w:t>
      </w:r>
      <w:r w:rsidRPr="005E5DB7">
        <w:rPr>
          <w:rFonts w:ascii="TH SarabunPSK" w:eastAsia="Times New Roman" w:hAnsi="TH SarabunPSK" w:cs="TH SarabunPSK"/>
          <w:sz w:val="32"/>
          <w:szCs w:val="32"/>
        </w:rPr>
        <w:t xml:space="preserve">18 point </w:t>
      </w:r>
      <w:r w:rsidRPr="005E5DB7">
        <w:rPr>
          <w:rFonts w:ascii="TH SarabunPSK" w:eastAsia="Times New Roman" w:hAnsi="TH SarabunPSK" w:cs="TH SarabunPSK"/>
          <w:sz w:val="32"/>
          <w:szCs w:val="32"/>
          <w:cs/>
        </w:rPr>
        <w:t>แบบหนา</w:t>
      </w:r>
      <w:r w:rsidRPr="005E5DB7">
        <w:rPr>
          <w:rFonts w:ascii="TH SarabunPSK" w:eastAsia="Times New Roman" w:hAnsi="TH SarabunPSK" w:cs="TH SarabunPSK"/>
          <w:sz w:val="32"/>
          <w:szCs w:val="32"/>
        </w:rPr>
        <w:br/>
        <w:t xml:space="preserve">           1.2.2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E5DB7">
        <w:rPr>
          <w:rFonts w:ascii="TH SarabunPSK" w:eastAsia="Times New Roman" w:hAnsi="TH SarabunPSK" w:cs="TH SarabunPSK"/>
          <w:sz w:val="32"/>
          <w:szCs w:val="32"/>
          <w:cs/>
        </w:rPr>
        <w:t xml:space="preserve">บทคัดย่อใช้ตัวอักษรขนาด </w:t>
      </w:r>
      <w:r w:rsidRPr="005E5DB7">
        <w:rPr>
          <w:rFonts w:ascii="TH SarabunPSK" w:eastAsia="Times New Roman" w:hAnsi="TH SarabunPSK" w:cs="TH SarabunPSK"/>
          <w:sz w:val="32"/>
          <w:szCs w:val="32"/>
        </w:rPr>
        <w:t xml:space="preserve">14 point </w:t>
      </w:r>
      <w:r w:rsidRPr="005E5DB7">
        <w:rPr>
          <w:rFonts w:ascii="TH SarabunPSK" w:eastAsia="Times New Roman" w:hAnsi="TH SarabunPSK" w:cs="TH SarabunPSK"/>
          <w:sz w:val="32"/>
          <w:szCs w:val="32"/>
          <w:cs/>
        </w:rPr>
        <w:t>แบบธรรมดา</w:t>
      </w:r>
      <w:r w:rsidRPr="005E5DB7">
        <w:rPr>
          <w:rFonts w:ascii="TH SarabunPSK" w:eastAsia="Times New Roman" w:hAnsi="TH SarabunPSK" w:cs="TH SarabunPSK"/>
          <w:sz w:val="32"/>
          <w:szCs w:val="32"/>
        </w:rPr>
        <w:br/>
        <w:t xml:space="preserve">           1.2.3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5E5DB7">
        <w:rPr>
          <w:rFonts w:ascii="TH SarabunPSK" w:eastAsia="Times New Roman" w:hAnsi="TH SarabunPSK" w:cs="TH SarabunPSK"/>
          <w:sz w:val="32"/>
          <w:szCs w:val="32"/>
          <w:cs/>
        </w:rPr>
        <w:t xml:space="preserve">หัวข้อใช้ตัวอักษรขนาด </w:t>
      </w:r>
      <w:r w:rsidRPr="005E5DB7">
        <w:rPr>
          <w:rFonts w:ascii="TH SarabunPSK" w:eastAsia="Times New Roman" w:hAnsi="TH SarabunPSK" w:cs="TH SarabunPSK"/>
          <w:sz w:val="32"/>
          <w:szCs w:val="32"/>
        </w:rPr>
        <w:t xml:space="preserve">16 point </w:t>
      </w:r>
      <w:r w:rsidRPr="005E5DB7">
        <w:rPr>
          <w:rFonts w:ascii="TH SarabunPSK" w:eastAsia="Times New Roman" w:hAnsi="TH SarabunPSK" w:cs="TH SarabunPSK"/>
          <w:sz w:val="32"/>
          <w:szCs w:val="32"/>
          <w:cs/>
        </w:rPr>
        <w:t>แบบหนา</w:t>
      </w:r>
      <w:r w:rsidRPr="005E5DB7">
        <w:rPr>
          <w:rFonts w:ascii="TH SarabunPSK" w:eastAsia="Times New Roman" w:hAnsi="TH SarabunPSK" w:cs="TH SarabunPSK"/>
          <w:sz w:val="32"/>
          <w:szCs w:val="32"/>
        </w:rPr>
        <w:br/>
        <w:t xml:space="preserve">           1.2.4 </w:t>
      </w:r>
      <w:r w:rsidR="0054707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E5DB7">
        <w:rPr>
          <w:rFonts w:ascii="TH SarabunPSK" w:eastAsia="Times New Roman" w:hAnsi="TH SarabunPSK" w:cs="TH SarabunPSK"/>
          <w:sz w:val="32"/>
          <w:szCs w:val="32"/>
          <w:cs/>
        </w:rPr>
        <w:t xml:space="preserve">เนื้อเรื่องใช้ตัวอักษรขนาด </w:t>
      </w:r>
      <w:r w:rsidRPr="005E5DB7">
        <w:rPr>
          <w:rFonts w:ascii="TH SarabunPSK" w:eastAsia="Times New Roman" w:hAnsi="TH SarabunPSK" w:cs="TH SarabunPSK"/>
          <w:sz w:val="32"/>
          <w:szCs w:val="32"/>
        </w:rPr>
        <w:t xml:space="preserve">16 point </w:t>
      </w:r>
      <w:r w:rsidRPr="005E5DB7">
        <w:rPr>
          <w:rFonts w:ascii="TH SarabunPSK" w:eastAsia="Times New Roman" w:hAnsi="TH SarabunPSK" w:cs="TH SarabunPSK"/>
          <w:sz w:val="32"/>
          <w:szCs w:val="32"/>
          <w:cs/>
        </w:rPr>
        <w:t>แบบธรรมดา</w:t>
      </w:r>
      <w:r w:rsidRPr="005E5DB7">
        <w:rPr>
          <w:rFonts w:ascii="TH SarabunPSK" w:eastAsia="Times New Roman" w:hAnsi="TH SarabunPSK" w:cs="TH SarabunPSK"/>
          <w:sz w:val="32"/>
          <w:szCs w:val="32"/>
        </w:rPr>
        <w:br/>
        <w:t xml:space="preserve">           1.2.5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5E5DB7">
        <w:rPr>
          <w:rFonts w:ascii="TH SarabunPSK" w:eastAsia="Times New Roman" w:hAnsi="TH SarabunPSK" w:cs="TH SarabunPSK"/>
          <w:sz w:val="32"/>
          <w:szCs w:val="32"/>
          <w:cs/>
        </w:rPr>
        <w:t xml:space="preserve">เอกสารอ้างอิงใช้ตัวอักษรขนาด </w:t>
      </w:r>
      <w:r w:rsidRPr="005E5DB7">
        <w:rPr>
          <w:rFonts w:ascii="TH SarabunPSK" w:eastAsia="Times New Roman" w:hAnsi="TH SarabunPSK" w:cs="TH SarabunPSK"/>
          <w:sz w:val="32"/>
          <w:szCs w:val="32"/>
        </w:rPr>
        <w:t xml:space="preserve">14 point </w:t>
      </w:r>
      <w:r w:rsidRPr="005E5DB7">
        <w:rPr>
          <w:rFonts w:ascii="TH SarabunPSK" w:eastAsia="Times New Roman" w:hAnsi="TH SarabunPSK" w:cs="TH SarabunPSK"/>
          <w:sz w:val="32"/>
          <w:szCs w:val="32"/>
          <w:cs/>
        </w:rPr>
        <w:t>แบบธรรมดา</w:t>
      </w:r>
      <w:r w:rsidRPr="005E5DB7">
        <w:rPr>
          <w:rFonts w:ascii="TH SarabunPSK" w:eastAsia="Times New Roman" w:hAnsi="TH SarabunPSK" w:cs="TH SarabunPSK"/>
          <w:sz w:val="32"/>
          <w:szCs w:val="32"/>
        </w:rPr>
        <w:br/>
        <w:t>     </w:t>
      </w:r>
      <w:r w:rsidRPr="005E5DB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1.3 </w:t>
      </w:r>
      <w:r w:rsidRPr="005E5DB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การเว้นวรรค</w:t>
      </w:r>
      <w:r w:rsidRPr="005E5DB7">
        <w:rPr>
          <w:rFonts w:ascii="TH SarabunPSK" w:eastAsia="Times New Roman" w:hAnsi="TH SarabunPSK" w:cs="TH SarabunPSK"/>
          <w:sz w:val="32"/>
          <w:szCs w:val="32"/>
        </w:rPr>
        <w:br/>
        <w:t xml:space="preserve">           1.3.1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E5DB7">
        <w:rPr>
          <w:rFonts w:ascii="TH SarabunPSK" w:eastAsia="Times New Roman" w:hAnsi="TH SarabunPSK" w:cs="TH SarabunPSK"/>
          <w:sz w:val="32"/>
          <w:szCs w:val="32"/>
          <w:cs/>
        </w:rPr>
        <w:t>การเว้นวรรคให้เคาะแป้นเว้นวรรค (</w:t>
      </w:r>
      <w:r w:rsidRPr="005E5DB7">
        <w:rPr>
          <w:rFonts w:ascii="TH SarabunPSK" w:eastAsia="Times New Roman" w:hAnsi="TH SarabunPSK" w:cs="TH SarabunPSK"/>
          <w:sz w:val="32"/>
          <w:szCs w:val="32"/>
        </w:rPr>
        <w:t xml:space="preserve">Space bar) </w:t>
      </w:r>
      <w:r w:rsidRPr="005E5DB7">
        <w:rPr>
          <w:rFonts w:ascii="TH SarabunPSK" w:eastAsia="Times New Roman" w:hAnsi="TH SarabunPSK" w:cs="TH SarabunPSK"/>
          <w:sz w:val="32"/>
          <w:szCs w:val="32"/>
          <w:cs/>
        </w:rPr>
        <w:t>เพียงครั้งเดียวเท่านั้น</w:t>
      </w:r>
      <w:r w:rsidRPr="005E5DB7">
        <w:rPr>
          <w:rFonts w:ascii="TH SarabunPSK" w:eastAsia="Times New Roman" w:hAnsi="TH SarabunPSK" w:cs="TH SarabunPSK"/>
          <w:sz w:val="32"/>
          <w:szCs w:val="32"/>
        </w:rPr>
        <w:br/>
        <w:t xml:space="preserve">           1.3.2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5E5DB7">
        <w:rPr>
          <w:rFonts w:ascii="TH SarabunPSK" w:eastAsia="Times New Roman" w:hAnsi="TH SarabunPSK" w:cs="TH SarabunPSK"/>
          <w:sz w:val="32"/>
          <w:szCs w:val="32"/>
          <w:cs/>
        </w:rPr>
        <w:t>การย่อหน้าหรือการเว้นวรรคที่ระยะห่างกว่าปกติให้ใช้การตั้งระยะวรรคด้วยขนาดแท็บ (</w:t>
      </w:r>
      <w:r w:rsidRPr="005E5DB7">
        <w:rPr>
          <w:rFonts w:ascii="TH SarabunPSK" w:eastAsia="Times New Roman" w:hAnsi="TH SarabunPSK" w:cs="TH SarabunPSK"/>
          <w:sz w:val="32"/>
          <w:szCs w:val="32"/>
        </w:rPr>
        <w:t xml:space="preserve">Tab) </w:t>
      </w:r>
      <w:r w:rsidRPr="005E5DB7">
        <w:rPr>
          <w:rFonts w:ascii="TH SarabunPSK" w:eastAsia="Times New Roman" w:hAnsi="TH SarabunPSK" w:cs="TH SarabunPSK"/>
          <w:sz w:val="32"/>
          <w:szCs w:val="32"/>
          <w:cs/>
        </w:rPr>
        <w:t xml:space="preserve">ห้ามใช้วิธีเคาะ </w:t>
      </w:r>
      <w:r w:rsidRPr="005E5DB7">
        <w:rPr>
          <w:rFonts w:ascii="TH SarabunPSK" w:eastAsia="Times New Roman" w:hAnsi="TH SarabunPSK" w:cs="TH SarabunPSK"/>
          <w:sz w:val="32"/>
          <w:szCs w:val="32"/>
        </w:rPr>
        <w:t xml:space="preserve">Space bar </w:t>
      </w:r>
      <w:r w:rsidRPr="005E5DB7">
        <w:rPr>
          <w:rFonts w:ascii="TH SarabunPSK" w:eastAsia="Times New Roman" w:hAnsi="TH SarabunPSK" w:cs="TH SarabunPSK"/>
          <w:sz w:val="32"/>
          <w:szCs w:val="32"/>
          <w:cs/>
        </w:rPr>
        <w:t>หลายครั้ง</w:t>
      </w:r>
      <w:r w:rsidRPr="005E5DB7">
        <w:rPr>
          <w:rFonts w:ascii="TH SarabunPSK" w:eastAsia="Times New Roman" w:hAnsi="TH SarabunPSK" w:cs="TH SarabunPSK"/>
          <w:sz w:val="32"/>
          <w:szCs w:val="32"/>
        </w:rPr>
        <w:br/>
        <w:t xml:space="preserve">           1.3.3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5E5DB7">
        <w:rPr>
          <w:rFonts w:ascii="TH SarabunPSK" w:eastAsia="Times New Roman" w:hAnsi="TH SarabunPSK" w:cs="TH SarabunPSK"/>
          <w:sz w:val="32"/>
          <w:szCs w:val="32"/>
          <w:cs/>
        </w:rPr>
        <w:t xml:space="preserve">การพิมพ์ข้อความภาษาไทยสลับกับภาษาอังกฤษและตัวอักษรกับตัวเลขให้เว้นวรรค </w:t>
      </w:r>
      <w:r w:rsidRPr="005E5DB7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Pr="005E5DB7">
        <w:rPr>
          <w:rFonts w:ascii="TH SarabunPSK" w:eastAsia="Times New Roman" w:hAnsi="TH SarabunPSK" w:cs="TH SarabunPSK"/>
          <w:sz w:val="32"/>
          <w:szCs w:val="32"/>
          <w:cs/>
        </w:rPr>
        <w:t>ครั้ง</w:t>
      </w:r>
    </w:p>
    <w:p w:rsidR="00C97873" w:rsidRDefault="002F47E4">
      <w:pPr>
        <w:rPr>
          <w:rFonts w:hint="cs"/>
        </w:rPr>
      </w:pPr>
      <w:bookmarkStart w:id="0" w:name="_GoBack"/>
      <w:bookmarkEnd w:id="0"/>
    </w:p>
    <w:p w:rsidR="00F05486" w:rsidRDefault="00F05486">
      <w:pPr>
        <w:rPr>
          <w:rFonts w:hint="cs"/>
        </w:rPr>
      </w:pPr>
    </w:p>
    <w:p w:rsidR="00F05486" w:rsidRDefault="00F05486">
      <w:pPr>
        <w:rPr>
          <w:rFonts w:hint="cs"/>
        </w:rPr>
      </w:pPr>
    </w:p>
    <w:p w:rsidR="00F05486" w:rsidRDefault="00F05486">
      <w:pPr>
        <w:rPr>
          <w:rFonts w:hint="cs"/>
        </w:rPr>
      </w:pPr>
    </w:p>
    <w:p w:rsidR="00F05486" w:rsidRDefault="00F05486">
      <w:pPr>
        <w:rPr>
          <w:rFonts w:hint="cs"/>
        </w:rPr>
      </w:pPr>
    </w:p>
    <w:p w:rsidR="00F05486" w:rsidRPr="00F05486" w:rsidRDefault="00F05486"/>
    <w:sectPr w:rsidR="00F05486" w:rsidRPr="00F054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DB7"/>
    <w:rsid w:val="000453BE"/>
    <w:rsid w:val="002F47E4"/>
    <w:rsid w:val="00547073"/>
    <w:rsid w:val="005E5DB7"/>
    <w:rsid w:val="00991BA8"/>
    <w:rsid w:val="00F0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E5DB7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E5DB7"/>
    <w:rPr>
      <w:rFonts w:ascii="Angsana New" w:eastAsia="Times New Roman" w:hAnsi="Angsana New" w:cs="Angsana New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E5DB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Strong">
    <w:name w:val="Strong"/>
    <w:basedOn w:val="DefaultParagraphFont"/>
    <w:uiPriority w:val="22"/>
    <w:qFormat/>
    <w:rsid w:val="005E5D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E5DB7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E5DB7"/>
    <w:rPr>
      <w:rFonts w:ascii="Angsana New" w:eastAsia="Times New Roman" w:hAnsi="Angsana New" w:cs="Angsana New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E5DB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Strong">
    <w:name w:val="Strong"/>
    <w:basedOn w:val="DefaultParagraphFont"/>
    <w:uiPriority w:val="22"/>
    <w:qFormat/>
    <w:rsid w:val="005E5D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2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Sirinthorn Sinjindawong</cp:lastModifiedBy>
  <cp:revision>2</cp:revision>
  <cp:lastPrinted>2017-08-22T08:53:00Z</cp:lastPrinted>
  <dcterms:created xsi:type="dcterms:W3CDTF">2017-08-28T04:48:00Z</dcterms:created>
  <dcterms:modified xsi:type="dcterms:W3CDTF">2017-08-28T04:48:00Z</dcterms:modified>
</cp:coreProperties>
</file>